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95D61" w14:textId="77777777" w:rsidR="00C305C6" w:rsidRDefault="00C305C6" w:rsidP="00C305C6">
      <w:pPr>
        <w:spacing w:after="300" w:line="240" w:lineRule="auto"/>
        <w:textAlignment w:val="baseline"/>
        <w:outlineLvl w:val="0"/>
        <w:rPr>
          <w:rFonts w:ascii="Open Sans" w:eastAsia="Times New Roman" w:hAnsi="Open Sans" w:cs="Open Sans"/>
          <w:b/>
          <w:bCs/>
          <w:caps/>
          <w:color w:val="000000"/>
          <w:kern w:val="36"/>
          <w:sz w:val="27"/>
          <w:szCs w:val="27"/>
          <w:lang w:eastAsia="hu-HU"/>
        </w:rPr>
      </w:pPr>
      <w:r>
        <w:rPr>
          <w:rFonts w:ascii="Open Sans" w:eastAsia="Times New Roman" w:hAnsi="Open Sans" w:cs="Open Sans"/>
          <w:b/>
          <w:bCs/>
          <w:caps/>
          <w:color w:val="000000"/>
          <w:kern w:val="36"/>
          <w:sz w:val="27"/>
          <w:szCs w:val="27"/>
          <w:lang w:eastAsia="hu-HU"/>
        </w:rPr>
        <w:t>ELLÁTÓHELYEK ELÉRHETŐSÉGEI</w:t>
      </w:r>
    </w:p>
    <w:p w14:paraId="04104029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hu-HU"/>
        </w:rPr>
        <w:t>Kifejezetten gyermek- és serdülőkorúakkal foglalkozó pszichiátriai, illetve pszichoterápiás intézmények:</w:t>
      </w:r>
    </w:p>
    <w:p w14:paraId="7E7A2A59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</w:pPr>
    </w:p>
    <w:p w14:paraId="2FB7A726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Bethesda Gyermekkórház</w:t>
      </w:r>
    </w:p>
    <w:p w14:paraId="33941860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Pszichoszomatikus részleg: </w:t>
      </w:r>
      <w:hyperlink r:id="rId5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https://www.bethesda.hu/osztaly/pszichoszomatikus-reszleg</w:t>
        </w:r>
      </w:hyperlink>
    </w:p>
    <w:p w14:paraId="5377DDDC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Pszichiátria szakrendelés: </w:t>
      </w:r>
      <w:hyperlink r:id="rId6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https://www.bethesda.hu/ambulancia/pszichiatria-szakrendeles</w:t>
        </w:r>
      </w:hyperlink>
    </w:p>
    <w:p w14:paraId="38872999" w14:textId="5A199482" w:rsidR="00C305C6" w:rsidRDefault="00C305C6" w:rsidP="00C305C6">
      <w:pPr>
        <w:spacing w:after="0" w:line="240" w:lineRule="auto"/>
        <w:textAlignment w:val="baseline"/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Pszichológiai rendelés: </w:t>
      </w:r>
      <w:hyperlink r:id="rId7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https://www.bethesda.hu/ambulancia/pszichologiai-rendeles-ilka</w:t>
        </w:r>
      </w:hyperlink>
    </w:p>
    <w:p w14:paraId="22632402" w14:textId="093D0D10" w:rsidR="00C305C6" w:rsidRDefault="00C305C6" w:rsidP="00C305C6">
      <w:pPr>
        <w:spacing w:after="0" w:line="240" w:lineRule="auto"/>
        <w:textAlignment w:val="baseline"/>
        <w:rPr>
          <w:rStyle w:val="Hiperhivatkozs"/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Kamasz-Szakasz Kognitív Viselkedésterápiás Gyermekközpont </w:t>
      </w:r>
      <w:hyperlink r:id="rId8" w:tgtFrame="_blank" w:history="1">
        <w:r w:rsidRPr="00C305C6"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https://www.bethesda.hu/ambulancia/kamasz-szakasz-kognitiv-viselkedesterapias-gyermekkozpont/</w:t>
        </w:r>
      </w:hyperlink>
      <w:r w:rsidR="009B3EC6">
        <w:rPr>
          <w:rStyle w:val="Hiperhivatkozs"/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u-HU"/>
        </w:rPr>
        <w:t>:</w:t>
      </w:r>
    </w:p>
    <w:p w14:paraId="062ADC08" w14:textId="254EE008" w:rsidR="009B3EC6" w:rsidRDefault="009B3E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tematikus csoportok:</w:t>
      </w:r>
    </w:p>
    <w:p w14:paraId="5DF54987" w14:textId="7BCECF5B" w:rsidR="009B3EC6" w:rsidRDefault="009B3EC6" w:rsidP="009B3EC6">
      <w:pPr>
        <w:pStyle w:val="Listaszerbekezds"/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szorongó csoport</w:t>
      </w:r>
    </w:p>
    <w:p w14:paraId="47F5BEBC" w14:textId="3E5238DF" w:rsidR="009B3EC6" w:rsidRDefault="009B3EC6" w:rsidP="009B3EC6">
      <w:pPr>
        <w:pStyle w:val="Listaszerbekezds"/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OCD (kényszerbeteg) csoport</w:t>
      </w:r>
    </w:p>
    <w:p w14:paraId="735C8ED6" w14:textId="51AE2023" w:rsidR="009B3EC6" w:rsidRDefault="009B3EC6" w:rsidP="009B3EC6">
      <w:pPr>
        <w:pStyle w:val="Listaszerbekezds"/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ADHD csoport</w:t>
      </w:r>
    </w:p>
    <w:p w14:paraId="2013AD77" w14:textId="00D85208" w:rsidR="009B3EC6" w:rsidRPr="009B3EC6" w:rsidRDefault="009B3EC6" w:rsidP="009B3EC6">
      <w:pPr>
        <w:pStyle w:val="Listaszerbekezds"/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pánik-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szomatizác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iós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csoport</w:t>
      </w:r>
    </w:p>
    <w:p w14:paraId="3453A2E8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</w:pPr>
    </w:p>
    <w:p w14:paraId="079D6D56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Heim Pál Gyermekkórház</w:t>
      </w:r>
    </w:p>
    <w:p w14:paraId="3D78218F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Gyermek és Serdülő Pszichiátriai Osztály: </w:t>
      </w:r>
      <w:hyperlink r:id="rId9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https://heimpalkorhaz.hu/osztalyok/gyermek-es-ifjusag-pszichiatriai-osztaly-aktiv-egyseg</w:t>
        </w:r>
      </w:hyperlink>
    </w:p>
    <w:p w14:paraId="44AC2FF5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Klinikai Pszichológiai Szakambulancia (Delej utca): </w:t>
      </w:r>
      <w:hyperlink r:id="rId10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https://heimpalkorhaz.hu/osztalyok/klinikai-pszichologiai-szakambulancia-1</w:t>
        </w:r>
      </w:hyperlink>
    </w:p>
    <w:p w14:paraId="1CB8AF02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Mentálhigiéniai Központ (Faludi utca): </w:t>
      </w:r>
      <w:hyperlink r:id="rId11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https://heimpalkorhaz.hu/osztalyok/mentalhigienia-1</w:t>
        </w:r>
      </w:hyperlink>
    </w:p>
    <w:p w14:paraId="741EB3DE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8E74B2D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Vadaskert Gyermek- és Ifjúságpszichiátriai Kórház és Szakambulancia</w:t>
      </w:r>
    </w:p>
    <w:p w14:paraId="3C3BDD2E" w14:textId="77777777" w:rsidR="00C305C6" w:rsidRDefault="00C305C6" w:rsidP="00C305C6">
      <w:pPr>
        <w:spacing w:after="0" w:line="240" w:lineRule="auto"/>
        <w:textAlignment w:val="baseline"/>
      </w:pPr>
      <w:hyperlink r:id="rId12" w:tgtFrame="_blank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https://vadaskert.hu/</w:t>
        </w:r>
      </w:hyperlink>
    </w:p>
    <w:p w14:paraId="5FA113C3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</w:pPr>
    </w:p>
    <w:p w14:paraId="418008D1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SOTE I. Gyermek-és Ifjúságpszichiátria</w:t>
      </w:r>
    </w:p>
    <w:p w14:paraId="67DEFFC2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13" w:tgtFrame="_blank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https://semmelweis.hu/gyermekklinika1/betegellatas/jarobeteg-ellatas/gyermekpszichiatria/</w:t>
        </w:r>
      </w:hyperlink>
    </w:p>
    <w:p w14:paraId="71069A67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</w:pPr>
    </w:p>
    <w:p w14:paraId="255E54F6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Szent János Kórház / Budai Gyermekkórház</w:t>
      </w:r>
    </w:p>
    <w:p w14:paraId="2EEE1871" w14:textId="77777777" w:rsidR="00C305C6" w:rsidRDefault="00C305C6" w:rsidP="00C305C6">
      <w:pPr>
        <w:spacing w:after="0" w:line="240" w:lineRule="auto"/>
        <w:textAlignment w:val="baseline"/>
        <w:rPr>
          <w:rStyle w:val="Hiperhivatkozs"/>
        </w:rPr>
      </w:pPr>
      <w:hyperlink r:id="rId14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https://www.janoskorhaz.hu/gyermekellatas/gyermek-fekvobeteg-ellatas/gyermek-es-ifjusagpszichiatria/</w:t>
        </w:r>
      </w:hyperlink>
    </w:p>
    <w:p w14:paraId="7F2C6DEE" w14:textId="77777777" w:rsidR="00C305C6" w:rsidRDefault="00C305C6" w:rsidP="00C305C6">
      <w:pPr>
        <w:spacing w:after="225" w:line="240" w:lineRule="auto"/>
        <w:textAlignment w:val="baseline"/>
      </w:pPr>
    </w:p>
    <w:p w14:paraId="66823D38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Újpesti Gyermek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neuropszichiátria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(15. kerületi lakcímkártyával is): </w:t>
      </w:r>
      <w:hyperlink r:id="rId15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https://www.ujpestiszakrendelo.hu/gyermek-szakrendeles/gyermek-neuropszichiatria/</w:t>
        </w:r>
      </w:hyperlink>
    </w:p>
    <w:p w14:paraId="2D736DA1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0417CA0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hu-HU"/>
        </w:rPr>
        <w:t>Területi pszichiátriai szakrendelések:</w:t>
      </w:r>
    </w:p>
    <w:p w14:paraId="2B56D660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6AE8F5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Budapesti pszichiátriai gondozó intézmények listája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kerületenként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hyperlink r:id="rId16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https://lelekbenotthon.hu/pszichiatriai-gondozok/</w:t>
        </w:r>
      </w:hyperlink>
    </w:p>
    <w:p w14:paraId="4977CECD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457979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hu-HU"/>
        </w:rPr>
        <w:t>Pszichoterápiás helyek hosszabb távú ellátáshoz:</w:t>
      </w:r>
    </w:p>
    <w:p w14:paraId="4851D91E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Tündérhegy Pszichoszomatikus és Pszichoterápiás Rehabilitációs Osztály: </w:t>
      </w:r>
      <w:hyperlink r:id="rId17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https://www.tunderhegy.hu/</w:t>
        </w:r>
      </w:hyperlink>
    </w:p>
    <w:p w14:paraId="07033CA7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Thalassa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Ház Pszichoterápiás és Pszichiátriai Rehabilitációs Intézet: </w:t>
      </w:r>
      <w:hyperlink r:id="rId18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https://thalassahaz.hu/</w:t>
        </w:r>
      </w:hyperlink>
    </w:p>
    <w:p w14:paraId="223A8399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Nap-Kör Mentálhigiénés Alapítvány: </w:t>
      </w:r>
      <w:hyperlink r:id="rId19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https://www.nap-kor.hu/ujhonlap/cimlap.html</w:t>
        </w:r>
      </w:hyperlink>
    </w:p>
    <w:p w14:paraId="39D74F83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Semmelweis Egyetem Pszichiátriai és Pszichoterápiás Klinika: </w:t>
      </w:r>
      <w:hyperlink r:id="rId20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https://semmelweis.hu/pszichiatria/bemutatkozas/igazgatoi-koszonto/</w:t>
        </w:r>
      </w:hyperlink>
    </w:p>
    <w:p w14:paraId="141220A5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Ambuláns és fekvőbeteg pszichoterápiás helyek listája: </w:t>
      </w:r>
      <w:hyperlink r:id="rId21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https://ongyilkossagmegelozes.hu/ambulans-es-fekvobeteg-pszichoterapias-...</w:t>
        </w:r>
      </w:hyperlink>
    </w:p>
    <w:p w14:paraId="167B1B6E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hu-HU"/>
        </w:rPr>
        <w:t xml:space="preserve">Telefonon hívható lelki elsősegélyszolgálatok (egyes szolgálatok esetén e-mail-es vagy </w:t>
      </w:r>
      <w:proofErr w:type="spellStart"/>
      <w:r>
        <w:rPr>
          <w:rFonts w:ascii="inherit" w:eastAsia="Times New Roman" w:hAnsi="inherit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hu-HU"/>
        </w:rPr>
        <w:t>chates</w:t>
      </w:r>
      <w:proofErr w:type="spellEnd"/>
      <w:r>
        <w:rPr>
          <w:rFonts w:ascii="inherit" w:eastAsia="Times New Roman" w:hAnsi="inherit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hu-HU"/>
        </w:rPr>
        <w:t xml:space="preserve"> felület is rendelkezésre áll a segítségkéréshez):</w:t>
      </w:r>
    </w:p>
    <w:p w14:paraId="0BD81B5D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C9E6E70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Ifjúsági lelki elsősegély (Ifjúságért Mentálhigiénés Szövetség): Tel: 137-00 (hétköznapokon 17-21-ig hívható): </w:t>
      </w:r>
      <w:hyperlink r:id="rId22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http://www.ifjusagi-lelkisegely.hu/index.php</w:t>
        </w:r>
      </w:hyperlink>
    </w:p>
    <w:p w14:paraId="64FFAC9B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Magyar Lelki Elsősegély Telefonszolgálat: Tel: 116-123: </w:t>
      </w:r>
      <w:hyperlink r:id="rId23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https://sos116-123.hu/</w:t>
        </w:r>
      </w:hyperlink>
    </w:p>
    <w:p w14:paraId="3F8DA221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Kék-Vonal Gyermek Krízis Alapítvány: Tel: 116-111: </w:t>
      </w:r>
      <w:hyperlink r:id="rId24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https://kek-vonal.hu/</w:t>
        </w:r>
      </w:hyperlink>
    </w:p>
    <w:p w14:paraId="3791B470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b/>
          <w:bCs/>
          <w:sz w:val="24"/>
          <w:szCs w:val="24"/>
          <w:u w:val="single"/>
          <w:bdr w:val="none" w:sz="0" w:space="0" w:color="auto" w:frame="1"/>
          <w:lang w:eastAsia="hu-HU"/>
        </w:rPr>
        <w:t>Tanulási, magatartási és beilleszkedési nehézségek esetén:</w:t>
      </w:r>
    </w:p>
    <w:p w14:paraId="6BC40E77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6BED01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Fővárosi Pedagógiai Szakszolgálat: </w:t>
      </w:r>
      <w:hyperlink r:id="rId25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https://fpsz.hu/</w:t>
        </w:r>
      </w:hyperlink>
    </w:p>
    <w:p w14:paraId="56703047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Pest Megyei Pedagógiai Szakszolgálat: </w:t>
      </w:r>
      <w:hyperlink r:id="rId26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http://pestmszaksz.hu/</w:t>
        </w:r>
      </w:hyperlink>
    </w:p>
    <w:p w14:paraId="28F909BB" w14:textId="77777777" w:rsidR="00C305C6" w:rsidRDefault="00C305C6" w:rsidP="00C305C6">
      <w:pPr>
        <w:pStyle w:val="NormlWeb"/>
        <w:shd w:val="clear" w:color="auto" w:fill="EFEFEF"/>
        <w:spacing w:before="0" w:beforeAutospacing="0" w:after="225" w:afterAutospacing="0"/>
        <w:rPr>
          <w:rFonts w:ascii="Roboto" w:hAnsi="Roboto"/>
          <w:color w:val="262420"/>
        </w:rPr>
      </w:pPr>
      <w:r>
        <w:rPr>
          <w:rFonts w:ascii="inherit" w:hAnsi="inherit"/>
          <w:i/>
          <w:iCs/>
          <w:bdr w:val="none" w:sz="0" w:space="0" w:color="auto" w:frame="1"/>
        </w:rPr>
        <w:t xml:space="preserve">A pedagógiai szakszolgálatok országos hálózatot alkotnak, melyek központjai tankerületbe ágyazottan, megyei szinten szerveződnek. A megyei szakszolgálatok járási szintű tagintézményekből állnak, amelyek több szakfeladatot is ellátnak. Ezekről a megyei szakszolgálatok központi honlapjain, valamint a járási tagintézmények honlapjain, ezek hiányban pedig telefonon keresztül lehet tájékozódni. A Kozma Lajos Faipari és Kreatív Technikumba járó tanulók szempontjából a legfontosabb két szakfeladat a szakértői bizottsági tevékenység (szakértői vizsgálat tanulási, magatartási vagy beilleszkedési nehézség esetén, mely szakvéleménnyel vagy </w:t>
      </w:r>
      <w:proofErr w:type="spellStart"/>
      <w:r>
        <w:rPr>
          <w:rFonts w:ascii="inherit" w:hAnsi="inherit"/>
          <w:i/>
          <w:iCs/>
          <w:bdr w:val="none" w:sz="0" w:space="0" w:color="auto" w:frame="1"/>
        </w:rPr>
        <w:t>továbbirányítással</w:t>
      </w:r>
      <w:proofErr w:type="spellEnd"/>
      <w:r>
        <w:rPr>
          <w:rFonts w:ascii="inherit" w:hAnsi="inherit"/>
          <w:i/>
          <w:iCs/>
          <w:bdr w:val="none" w:sz="0" w:space="0" w:color="auto" w:frame="1"/>
        </w:rPr>
        <w:t xml:space="preserve"> zárul), valamint a nevelési tanácsadás (a szakszolgálatban </w:t>
      </w:r>
      <w:proofErr w:type="spellStart"/>
      <w:r>
        <w:rPr>
          <w:rFonts w:ascii="inherit" w:hAnsi="inherit"/>
          <w:i/>
          <w:iCs/>
          <w:bdr w:val="none" w:sz="0" w:space="0" w:color="auto" w:frame="1"/>
        </w:rPr>
        <w:t>igénybevehető</w:t>
      </w:r>
      <w:proofErr w:type="spellEnd"/>
      <w:r>
        <w:rPr>
          <w:rFonts w:ascii="inherit" w:hAnsi="inherit"/>
          <w:i/>
          <w:iCs/>
          <w:bdr w:val="none" w:sz="0" w:space="0" w:color="auto" w:frame="1"/>
        </w:rPr>
        <w:t xml:space="preserve"> gyógypedagógiai fejlesztés vagy pszichológiai ellátás). A Kozmába járó tanulók szempontjából a Fővárosi, valamint a Pest Megyei Pedagógiai Szakszolgálat releváns, területi illetékességüket tekintve az </w:t>
      </w:r>
      <w:r>
        <w:rPr>
          <w:rFonts w:ascii="inherit" w:hAnsi="inherit"/>
          <w:b/>
          <w:bCs/>
          <w:i/>
          <w:iCs/>
          <w:bdr w:val="none" w:sz="0" w:space="0" w:color="auto" w:frame="1"/>
        </w:rPr>
        <w:t>iskola címe</w:t>
      </w:r>
      <w:r>
        <w:rPr>
          <w:rFonts w:ascii="inherit" w:hAnsi="inherit"/>
          <w:i/>
          <w:iCs/>
          <w:bdr w:val="none" w:sz="0" w:space="0" w:color="auto" w:frame="1"/>
        </w:rPr>
        <w:t xml:space="preserve"> </w:t>
      </w:r>
      <w:r>
        <w:rPr>
          <w:rFonts w:ascii="inherit" w:hAnsi="inherit"/>
          <w:b/>
          <w:bCs/>
          <w:i/>
          <w:iCs/>
          <w:bdr w:val="none" w:sz="0" w:space="0" w:color="auto" w:frame="1"/>
        </w:rPr>
        <w:t>alapján</w:t>
      </w:r>
      <w:r>
        <w:rPr>
          <w:rFonts w:ascii="inherit" w:hAnsi="inherit"/>
          <w:i/>
          <w:iCs/>
          <w:bdr w:val="none" w:sz="0" w:space="0" w:color="auto" w:frame="1"/>
        </w:rPr>
        <w:t xml:space="preserve">, valamint az iskolába járó </w:t>
      </w:r>
      <w:r>
        <w:rPr>
          <w:rFonts w:ascii="inherit" w:hAnsi="inherit"/>
          <w:b/>
          <w:bCs/>
          <w:i/>
          <w:iCs/>
          <w:bdr w:val="none" w:sz="0" w:space="0" w:color="auto" w:frame="1"/>
        </w:rPr>
        <w:t>gyermekek lehetséges lakcíme alapján</w:t>
      </w:r>
      <w:r>
        <w:rPr>
          <w:rFonts w:ascii="inherit" w:hAnsi="inherit"/>
          <w:i/>
          <w:iCs/>
          <w:bdr w:val="none" w:sz="0" w:space="0" w:color="auto" w:frame="1"/>
        </w:rPr>
        <w:t>, hiszen a szakszolgálatok területi illetékessége a tanulók intézményének címe, vagy a tanulók lakcíme alapján meghatározott.</w:t>
      </w:r>
      <w:r>
        <w:rPr>
          <w:rFonts w:ascii="inherit" w:hAnsi="inherit"/>
          <w:b/>
          <w:bCs/>
          <w:i/>
          <w:iCs/>
          <w:bdr w:val="none" w:sz="0" w:space="0" w:color="auto" w:frame="1"/>
        </w:rPr>
        <w:t xml:space="preserve"> A Kozma címe alapján (1041 Budapest Deák Ferenc u. 40.) a 4. Kerületi Tagintézményhez tartozik (</w:t>
      </w:r>
      <w:r>
        <w:rPr>
          <w:rStyle w:val="Kiemels2"/>
          <w:rFonts w:ascii="Roboto" w:hAnsi="Roboto"/>
          <w:color w:val="AF52DD"/>
        </w:rPr>
        <w:t xml:space="preserve">Fővárosi Pedagógiai Szakszolgálat IV. kerületi Tagintézménye </w:t>
      </w:r>
      <w:hyperlink r:id="rId27" w:history="1">
        <w:r>
          <w:rPr>
            <w:rStyle w:val="Hiperhivatkozs"/>
            <w:rFonts w:ascii="Roboto" w:hAnsi="Roboto"/>
          </w:rPr>
          <w:t>https://fpsz.hu/fpsz-iv-keruleti-tagintezmenye/</w:t>
        </w:r>
      </w:hyperlink>
      <w:r>
        <w:rPr>
          <w:rFonts w:ascii="Roboto" w:hAnsi="Roboto"/>
          <w:b/>
          <w:bCs/>
          <w:color w:val="262420"/>
        </w:rPr>
        <w:t>)</w:t>
      </w:r>
      <w:r>
        <w:rPr>
          <w:rFonts w:ascii="Roboto" w:hAnsi="Roboto"/>
          <w:color w:val="262420"/>
        </w:rPr>
        <w:t xml:space="preserve"> </w:t>
      </w:r>
    </w:p>
    <w:p w14:paraId="74F72106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b/>
          <w:bCs/>
          <w:sz w:val="24"/>
          <w:szCs w:val="24"/>
          <w:u w:val="single"/>
          <w:bdr w:val="none" w:sz="0" w:space="0" w:color="auto" w:frame="1"/>
          <w:lang w:eastAsia="hu-HU"/>
        </w:rPr>
        <w:t>Specifikus nehézségek esetén(</w:t>
      </w:r>
      <w:proofErr w:type="spellStart"/>
      <w:r>
        <w:rPr>
          <w:rFonts w:ascii="inherit" w:eastAsia="Times New Roman" w:hAnsi="inherit" w:cs="Times New Roman"/>
          <w:b/>
          <w:bCs/>
          <w:sz w:val="24"/>
          <w:szCs w:val="24"/>
          <w:u w:val="single"/>
          <w:bdr w:val="none" w:sz="0" w:space="0" w:color="auto" w:frame="1"/>
          <w:lang w:eastAsia="hu-HU"/>
        </w:rPr>
        <w:t>Pl</w:t>
      </w:r>
      <w:proofErr w:type="spellEnd"/>
      <w:r>
        <w:rPr>
          <w:rFonts w:ascii="inherit" w:eastAsia="Times New Roman" w:hAnsi="inherit" w:cs="Times New Roman"/>
          <w:b/>
          <w:bCs/>
          <w:sz w:val="24"/>
          <w:szCs w:val="24"/>
          <w:u w:val="single"/>
          <w:bdr w:val="none" w:sz="0" w:space="0" w:color="auto" w:frame="1"/>
          <w:lang w:eastAsia="hu-HU"/>
        </w:rPr>
        <w:t>: ASD, ADHD, szenvedélybetegségek):</w:t>
      </w:r>
    </w:p>
    <w:p w14:paraId="47BAD811" w14:textId="77777777" w:rsidR="00C305C6" w:rsidRDefault="00C305C6" w:rsidP="00C305C6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hu-HU"/>
        </w:rPr>
      </w:pPr>
    </w:p>
    <w:p w14:paraId="65FFEBCD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hu-HU"/>
        </w:rPr>
        <w:t>ADHD (figyelemhiány és hiperaktivitás) esetén:</w:t>
      </w:r>
    </w:p>
    <w:p w14:paraId="2605F955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</w:pPr>
    </w:p>
    <w:p w14:paraId="4E3AEDE5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Bethesda Gyermekkórház</w:t>
      </w:r>
    </w:p>
    <w:p w14:paraId="45C556FD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ADHD Ambulancia: </w:t>
      </w:r>
      <w:hyperlink r:id="rId28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https://www.bethesda.hu/ambulancia/adhd-ambulancia</w:t>
        </w:r>
      </w:hyperlink>
    </w:p>
    <w:p w14:paraId="3EA6F7DC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Vadaskert Gyermek- és Ifjúságpszichiátriai Kórház és Szakambulancia</w:t>
      </w:r>
    </w:p>
    <w:p w14:paraId="267F857F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29" w:tgtFrame="_blank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https://vadaskert.hu/</w:t>
        </w:r>
      </w:hyperlink>
    </w:p>
    <w:p w14:paraId="0531130F" w14:textId="77777777" w:rsidR="00C305C6" w:rsidRDefault="00C305C6" w:rsidP="00C305C6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hu-HU"/>
        </w:rPr>
      </w:pPr>
    </w:p>
    <w:p w14:paraId="46B4E996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hu-HU"/>
        </w:rPr>
        <w:t>ASD (autizmus spektrumzavar) esetén:</w:t>
      </w:r>
    </w:p>
    <w:p w14:paraId="2571EFBE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</w:pPr>
    </w:p>
    <w:p w14:paraId="1F07141B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Autizmus Alapítvány</w:t>
      </w:r>
    </w:p>
    <w:p w14:paraId="6D9B1F9B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30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https://www.autizmus.hu/</w:t>
        </w:r>
      </w:hyperlink>
    </w:p>
    <w:p w14:paraId="7318684E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SOTE I. Gyermek-és Ifjúságpszichiátriai Osztály (diagnosztika és terápia)</w:t>
      </w:r>
    </w:p>
    <w:p w14:paraId="0A6660DD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https://semmelweis.hu/bokayklinika/</w:t>
      </w:r>
    </w:p>
    <w:p w14:paraId="149EC0C0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Nemzetközi Cseperedő Alapítvány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(térítési díjas szolgáltatásai vannak, nem állami ellátóhely, ugyanakkor sok hasznos anyagot és programot is lehet találni az oldalukon)</w:t>
      </w:r>
    </w:p>
    <w:p w14:paraId="29553DA6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31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http://cseperedo.hu/</w:t>
        </w:r>
      </w:hyperlink>
    </w:p>
    <w:p w14:paraId="462AD01D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Autisták Országos Szövetsége</w:t>
      </w:r>
    </w:p>
    <w:p w14:paraId="737EB4F6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32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https://aosz.hu/</w:t>
        </w:r>
      </w:hyperlink>
    </w:p>
    <w:p w14:paraId="5EF125B2" w14:textId="77777777" w:rsidR="00C305C6" w:rsidRDefault="00C305C6" w:rsidP="00C305C6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hu-HU"/>
        </w:rPr>
      </w:pPr>
    </w:p>
    <w:p w14:paraId="643FFFE5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hu-HU"/>
        </w:rPr>
        <w:t>Szenvedélybetegség esetén:</w:t>
      </w:r>
    </w:p>
    <w:p w14:paraId="0648D30E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</w:pPr>
    </w:p>
    <w:p w14:paraId="32D571EA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Kékpont</w:t>
      </w:r>
    </w:p>
    <w:p w14:paraId="417FEFD4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33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http://kekpont.hu/</w:t>
        </w:r>
      </w:hyperlink>
    </w:p>
    <w:p w14:paraId="64207F57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Karitász-RÉV</w:t>
      </w:r>
    </w:p>
    <w:p w14:paraId="4DC218F4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34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https://karitasz.hu/rev</w:t>
        </w:r>
      </w:hyperlink>
    </w:p>
    <w:p w14:paraId="2A441525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Félúton Alapítvány</w:t>
      </w:r>
    </w:p>
    <w:p w14:paraId="10EBF161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35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http://feluton.hu/</w:t>
        </w:r>
      </w:hyperlink>
    </w:p>
    <w:p w14:paraId="4697CDE9" w14:textId="77777777" w:rsidR="00C305C6" w:rsidRDefault="00C305C6" w:rsidP="00C305C6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sz w:val="24"/>
          <w:szCs w:val="24"/>
          <w:u w:val="single"/>
          <w:bdr w:val="none" w:sz="0" w:space="0" w:color="auto" w:frame="1"/>
          <w:lang w:eastAsia="hu-HU"/>
        </w:rPr>
      </w:pPr>
    </w:p>
    <w:p w14:paraId="48C33BE9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b/>
          <w:bCs/>
          <w:sz w:val="24"/>
          <w:szCs w:val="24"/>
          <w:u w:val="single"/>
          <w:bdr w:val="none" w:sz="0" w:space="0" w:color="auto" w:frame="1"/>
          <w:lang w:eastAsia="hu-HU"/>
        </w:rPr>
        <w:t>Információs portálok gyermekeknek, serdülőknek, valamint a velük kapcsolatos kérdésekben szülőknek:</w:t>
      </w:r>
    </w:p>
    <w:p w14:paraId="04DE3270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</w:pPr>
    </w:p>
    <w:p w14:paraId="5B41AF87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Yelon.hu (A Hintalovon Gyermekjogi Alapítvány programja)</w:t>
      </w:r>
    </w:p>
    <w:p w14:paraId="01F7BAC5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36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https://yelon.hu/</w:t>
        </w:r>
      </w:hyperlink>
    </w:p>
    <w:p w14:paraId="17C4BA30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Kék-Vonal Gyermekkrízis Alapítvány</w:t>
      </w:r>
    </w:p>
    <w:p w14:paraId="712773C4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37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https://kek-vonal.hu/</w:t>
        </w:r>
      </w:hyperlink>
    </w:p>
    <w:p w14:paraId="11911D1E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Hintalovon Gyermekjogi Alapítvány</w:t>
      </w:r>
    </w:p>
    <w:p w14:paraId="0716C591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38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https://hintalovon.hu/</w:t>
        </w:r>
      </w:hyperlink>
    </w:p>
    <w:p w14:paraId="0FA611F6" w14:textId="77777777" w:rsidR="00C305C6" w:rsidRDefault="00C305C6" w:rsidP="00C305C6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sz w:val="24"/>
          <w:szCs w:val="24"/>
          <w:u w:val="single"/>
          <w:bdr w:val="none" w:sz="0" w:space="0" w:color="auto" w:frame="1"/>
          <w:lang w:eastAsia="hu-HU"/>
        </w:rPr>
      </w:pPr>
    </w:p>
    <w:p w14:paraId="710BCC60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b/>
          <w:bCs/>
          <w:sz w:val="24"/>
          <w:szCs w:val="24"/>
          <w:u w:val="single"/>
          <w:bdr w:val="none" w:sz="0" w:space="0" w:color="auto" w:frame="1"/>
          <w:lang w:eastAsia="hu-HU"/>
        </w:rPr>
        <w:t>Információs portálok a pályaorientációval kapcsolatban:</w:t>
      </w:r>
    </w:p>
    <w:p w14:paraId="6CAC800D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</w:pPr>
    </w:p>
    <w:p w14:paraId="30B95242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Fővárosi Pedagógiai Szakszolgálat Továbbtanulási és Pályaválasztási Tagintézménye</w:t>
      </w:r>
    </w:p>
    <w:p w14:paraId="5095783B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39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https://palyavalasztas.fpsz.hu/</w:t>
        </w:r>
      </w:hyperlink>
    </w:p>
    <w:p w14:paraId="11324980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Nemzeti Pályaorientációs Portál</w:t>
      </w:r>
    </w:p>
    <w:p w14:paraId="513A73B6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40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https://palyaorientacio.nive.hu/</w:t>
        </w:r>
      </w:hyperlink>
    </w:p>
    <w:p w14:paraId="4A760082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Miénk a Pálya Alapítvány</w:t>
      </w:r>
    </w:p>
    <w:p w14:paraId="2BFE4A94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https://mienkapalya.hu/palyavalasztoknak/</w:t>
      </w:r>
    </w:p>
    <w:p w14:paraId="557FD0F4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>HiSchool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 xml:space="preserve"> pályaválasztási szakmai közösség</w:t>
      </w:r>
    </w:p>
    <w:p w14:paraId="237FFB88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41" w:history="1">
        <w:r>
          <w:rPr>
            <w:rStyle w:val="Hiperhivatkozs"/>
            <w:rFonts w:ascii="Times New Roman" w:eastAsia="Times New Roman" w:hAnsi="Times New Roman" w:cs="Times New Roman"/>
            <w:color w:val="0194CA"/>
            <w:sz w:val="24"/>
            <w:szCs w:val="24"/>
            <w:u w:val="none"/>
            <w:bdr w:val="none" w:sz="0" w:space="0" w:color="auto" w:frame="1"/>
            <w:lang w:eastAsia="hu-HU"/>
          </w:rPr>
          <w:t>https://www.hischool.hu/</w:t>
        </w:r>
      </w:hyperlink>
    </w:p>
    <w:p w14:paraId="7FE1508B" w14:textId="77777777" w:rsidR="00C305C6" w:rsidRDefault="00C305C6" w:rsidP="00C305C6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DBD0EC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b/>
          <w:bCs/>
          <w:sz w:val="24"/>
          <w:szCs w:val="24"/>
          <w:u w:val="single"/>
          <w:bdr w:val="none" w:sz="0" w:space="0" w:color="auto" w:frame="1"/>
          <w:lang w:eastAsia="hu-HU"/>
        </w:rPr>
        <w:lastRenderedPageBreak/>
        <w:t>Hova lehet a családi életet érintő súlyos nehézségek esetén, illetve gyermekvédelmi ügyekben fordulni?</w:t>
      </w:r>
    </w:p>
    <w:p w14:paraId="68EA9AEA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</w:pPr>
    </w:p>
    <w:p w14:paraId="0B45F129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u-HU"/>
        </w:rPr>
        <w:t>Családsegítő- és Gyermekjóléti szolgálat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(területi illetékességű szociális szolgáltató egységek)</w:t>
      </w:r>
    </w:p>
    <w:p w14:paraId="15415676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Kozma Lajos Faipari és Kreatív Technikum a 4. kerületben található, ahol az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Újpesti</w:t>
      </w: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hu-HU"/>
        </w:rPr>
        <w:t xml:space="preserve"> Családsegítő- és Gyermekjóléti Központ 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hyperlink r:id="rId42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https://ujpestszi.hu/miben-tud-segiteni-a-csalad-es-gyermekjoleti-kozpont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működik, azonban a családok/szülők/gyermekek 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lakcímük szerinti családsegítő- és gyermekjóléti szolgálathoz fordulhatnak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69EB8EC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28F73A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Újpest Önkormányzatának Szociális Intézménye Család- és Gyermekjóléti Központ</w:t>
      </w:r>
    </w:p>
    <w:p w14:paraId="48A1161B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1042 Budapest, Deák Ferenc u. 93.</w:t>
      </w:r>
    </w:p>
    <w:p w14:paraId="66D9DFD3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Tel.: 369-0602, 370-4107</w:t>
      </w:r>
    </w:p>
    <w:p w14:paraId="4F6C8F92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e-mail: csgyk@ujpestszi.hu</w:t>
      </w:r>
    </w:p>
    <w:p w14:paraId="12CCBFCA" w14:textId="77777777" w:rsidR="00C305C6" w:rsidRDefault="00C305C6" w:rsidP="00C305C6">
      <w:pPr>
        <w:spacing w:after="0" w:line="240" w:lineRule="auto"/>
        <w:textAlignment w:val="baseline"/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hu-HU"/>
        </w:rPr>
      </w:pPr>
    </w:p>
    <w:p w14:paraId="53E66380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hu-HU"/>
        </w:rPr>
        <w:t>A családsegítő szolgálat célja a szolgálat célja a működési területén élő szociális és mentálhigiénés problémák miatt veszélyeztetett, illetve krízishelyzetbe került személyek, családok életvezetési képességének megőrzése, az ilyen helyzethez vezető okok megelőzés, valamint a krízishelyzet megszüntetésének elősegítése.</w:t>
      </w:r>
    </w:p>
    <w:p w14:paraId="48840B67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hu-HU"/>
        </w:rPr>
        <w:t>A Családsegítő szolgálat tevékenysége:</w:t>
      </w:r>
    </w:p>
    <w:p w14:paraId="0CB64976" w14:textId="77777777" w:rsidR="00C305C6" w:rsidRDefault="00C305C6" w:rsidP="00C305C6">
      <w:pPr>
        <w:pStyle w:val="Listaszerbekezds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hu-HU"/>
        </w:rPr>
        <w:t>szociális és egyéb információs adatokat gyűjt az ellátást igénybe vevő megfelelő tájékoztatása érdekében.</w:t>
      </w:r>
    </w:p>
    <w:p w14:paraId="482CDB94" w14:textId="77777777" w:rsidR="00C305C6" w:rsidRDefault="00C305C6" w:rsidP="00C305C6">
      <w:pPr>
        <w:pStyle w:val="Listaszerbekezds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hu-HU"/>
        </w:rPr>
        <w:t>pszichológia, jogi és egyéb tanácsadást szervez,</w:t>
      </w:r>
    </w:p>
    <w:p w14:paraId="7BF0A0F1" w14:textId="77777777" w:rsidR="00C305C6" w:rsidRDefault="00C305C6" w:rsidP="00C305C6">
      <w:pPr>
        <w:pStyle w:val="Listaszerbekezds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hu-HU"/>
        </w:rPr>
        <w:t>programokat szervez (üdültetés, táboroztatás, gyermekfelügyelet, stb.) a működési területén élő lakosság számára,</w:t>
      </w:r>
    </w:p>
    <w:p w14:paraId="595B3822" w14:textId="77777777" w:rsidR="00C305C6" w:rsidRDefault="00C305C6" w:rsidP="00C305C6">
      <w:pPr>
        <w:pStyle w:val="Listaszerbekezds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hu-HU"/>
        </w:rPr>
        <w:t>segítséget nyújt az egyének, családok kapcsolatkészségének javításához,</w:t>
      </w:r>
    </w:p>
    <w:p w14:paraId="1B85507D" w14:textId="77777777" w:rsidR="00C305C6" w:rsidRDefault="00C305C6" w:rsidP="00C305C6">
      <w:pPr>
        <w:pStyle w:val="Listaszerbekezds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hu-HU"/>
        </w:rPr>
        <w:t>segíti speciális támogató, önsegítő csoportok szervezését, működtetését,</w:t>
      </w:r>
    </w:p>
    <w:p w14:paraId="646D809B" w14:textId="77777777" w:rsidR="00C305C6" w:rsidRDefault="00C305C6" w:rsidP="00C305C6">
      <w:pPr>
        <w:pStyle w:val="Listaszerbekezds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hu-HU"/>
        </w:rPr>
        <w:t>alapfeladatain túl egyéb speciális szolgáltatásokat nyújt.</w:t>
      </w:r>
    </w:p>
    <w:p w14:paraId="57EBB929" w14:textId="77777777" w:rsidR="00C305C6" w:rsidRDefault="00C305C6" w:rsidP="00C305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hu-HU"/>
        </w:rPr>
        <w:t xml:space="preserve">(Forrás: </w:t>
      </w:r>
      <w:hyperlink r:id="rId43" w:history="1">
        <w:r>
          <w:rPr>
            <w:rStyle w:val="Hiperhivatkozs"/>
            <w:rFonts w:ascii="inherit" w:eastAsia="Times New Roman" w:hAnsi="inherit" w:cs="Times New Roman"/>
            <w:i/>
            <w:iCs/>
            <w:sz w:val="24"/>
            <w:szCs w:val="24"/>
            <w:bdr w:val="none" w:sz="0" w:space="0" w:color="auto" w:frame="1"/>
            <w:lang w:eastAsia="hu-HU"/>
          </w:rPr>
          <w:t>https://www.webbeteg.hu/cikkek/jogi_esetek/1352/a-csaladsegito-szolgalatok</w:t>
        </w:r>
      </w:hyperlink>
      <w:r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hu-HU"/>
        </w:rPr>
        <w:t>)</w:t>
      </w:r>
    </w:p>
    <w:p w14:paraId="092B4798" w14:textId="77777777" w:rsidR="00C305C6" w:rsidRDefault="00C305C6" w:rsidP="00C305C6"/>
    <w:p w14:paraId="5B17BF4E" w14:textId="77777777" w:rsidR="008C4B33" w:rsidRDefault="008C4B33"/>
    <w:sectPr w:rsidR="008C4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988"/>
    <w:multiLevelType w:val="hybridMultilevel"/>
    <w:tmpl w:val="25DCF67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807C49"/>
    <w:multiLevelType w:val="hybridMultilevel"/>
    <w:tmpl w:val="C33EA294"/>
    <w:lvl w:ilvl="0" w:tplc="040E000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8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5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1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DC"/>
    <w:rsid w:val="001225DC"/>
    <w:rsid w:val="008C4B33"/>
    <w:rsid w:val="009B3EC6"/>
    <w:rsid w:val="00C305C6"/>
    <w:rsid w:val="00E3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642B2"/>
  <w15:chartTrackingRefBased/>
  <w15:docId w15:val="{C96DF7CA-BBFC-4D2B-8B19-582CA1358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305C6"/>
    <w:pPr>
      <w:spacing w:line="256" w:lineRule="auto"/>
    </w:pPr>
    <w:rPr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C305C6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C30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Listaszerbekezds">
    <w:name w:val="List Paragraph"/>
    <w:basedOn w:val="Norml"/>
    <w:uiPriority w:val="34"/>
    <w:qFormat/>
    <w:rsid w:val="00C305C6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C305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5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emmelweis.hu/gyermekklinika1/betegellatas/jarobeteg-ellatas/gyermekpszichiatria/" TargetMode="External"/><Relationship Id="rId18" Type="http://schemas.openxmlformats.org/officeDocument/2006/relationships/hyperlink" Target="https://thalassahaz.hu/" TargetMode="External"/><Relationship Id="rId26" Type="http://schemas.openxmlformats.org/officeDocument/2006/relationships/hyperlink" Target="http://pestmszaksz.hu/" TargetMode="External"/><Relationship Id="rId39" Type="http://schemas.openxmlformats.org/officeDocument/2006/relationships/hyperlink" Target="https://palyavalasztas.fpsz.hu/" TargetMode="External"/><Relationship Id="rId21" Type="http://schemas.openxmlformats.org/officeDocument/2006/relationships/hyperlink" Target="https://ongyilkossagmegelozes.hu/ambulans-es-fekvobeteg-pszichoterapias-..." TargetMode="External"/><Relationship Id="rId34" Type="http://schemas.openxmlformats.org/officeDocument/2006/relationships/hyperlink" Target="https://karitasz.hu/rev" TargetMode="External"/><Relationship Id="rId42" Type="http://schemas.openxmlformats.org/officeDocument/2006/relationships/hyperlink" Target="https://ujpestszi.hu/miben-tud-segiteni-a-csalad-es-gyermekjoleti-kozpont" TargetMode="External"/><Relationship Id="rId7" Type="http://schemas.openxmlformats.org/officeDocument/2006/relationships/hyperlink" Target="https://www.bethesda.hu/ambulancia/pszichologiai-rendeles-il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lekbenotthon.hu/pszichiatriai-gondozok/" TargetMode="External"/><Relationship Id="rId29" Type="http://schemas.openxmlformats.org/officeDocument/2006/relationships/hyperlink" Target="https://vadaskert.h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ethesda.hu/ambulancia/pszichiatria-szakrendeles" TargetMode="External"/><Relationship Id="rId11" Type="http://schemas.openxmlformats.org/officeDocument/2006/relationships/hyperlink" Target="https://heimpalkorhaz.hu/osztalyok/mentalhigienia-1" TargetMode="External"/><Relationship Id="rId24" Type="http://schemas.openxmlformats.org/officeDocument/2006/relationships/hyperlink" Target="https://kek-vonal.hu/" TargetMode="External"/><Relationship Id="rId32" Type="http://schemas.openxmlformats.org/officeDocument/2006/relationships/hyperlink" Target="https://aosz.hu/" TargetMode="External"/><Relationship Id="rId37" Type="http://schemas.openxmlformats.org/officeDocument/2006/relationships/hyperlink" Target="https://kek-vonal.hu/" TargetMode="External"/><Relationship Id="rId40" Type="http://schemas.openxmlformats.org/officeDocument/2006/relationships/hyperlink" Target="https://palyaorientacio.nive.hu/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www.bethesda.hu/osztaly/pszichoszomatikus-reszleg" TargetMode="External"/><Relationship Id="rId15" Type="http://schemas.openxmlformats.org/officeDocument/2006/relationships/hyperlink" Target="https://www.ujpestiszakrendelo.hu/gyermek-szakrendeles/gyermek-neuropszichiatria/" TargetMode="External"/><Relationship Id="rId23" Type="http://schemas.openxmlformats.org/officeDocument/2006/relationships/hyperlink" Target="https://sos116-123.hu/" TargetMode="External"/><Relationship Id="rId28" Type="http://schemas.openxmlformats.org/officeDocument/2006/relationships/hyperlink" Target="https://www.bethesda.hu/ambulancia/adhd-ambulancia" TargetMode="External"/><Relationship Id="rId36" Type="http://schemas.openxmlformats.org/officeDocument/2006/relationships/hyperlink" Target="https://yelon.hu/" TargetMode="External"/><Relationship Id="rId10" Type="http://schemas.openxmlformats.org/officeDocument/2006/relationships/hyperlink" Target="https://heimpalkorhaz.hu/osztalyok/klinikai-pszichologiai-szakambulancia-1" TargetMode="External"/><Relationship Id="rId19" Type="http://schemas.openxmlformats.org/officeDocument/2006/relationships/hyperlink" Target="https://www.nap-kor.hu/ujhonlap/cimlap.html" TargetMode="External"/><Relationship Id="rId31" Type="http://schemas.openxmlformats.org/officeDocument/2006/relationships/hyperlink" Target="http://cseperedo.hu/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eimpalkorhaz.hu/osztalyok/gyermek-es-ifjusag-pszichiatriai-osztaly-aktiv-egyseg" TargetMode="External"/><Relationship Id="rId14" Type="http://schemas.openxmlformats.org/officeDocument/2006/relationships/hyperlink" Target="https://www.janoskorhaz.hu/gyermekellatas/gyermek-fekvobeteg-ellatas/gyermek-es-ifjusagpszichiatria/" TargetMode="External"/><Relationship Id="rId22" Type="http://schemas.openxmlformats.org/officeDocument/2006/relationships/hyperlink" Target="http://www.ifjusagi-lelkisegely.hu/index.php" TargetMode="External"/><Relationship Id="rId27" Type="http://schemas.openxmlformats.org/officeDocument/2006/relationships/hyperlink" Target="https://fpsz.hu/fpsz-iv-keruleti-tagintezmenye/" TargetMode="External"/><Relationship Id="rId30" Type="http://schemas.openxmlformats.org/officeDocument/2006/relationships/hyperlink" Target="https://www.autizmus.hu/" TargetMode="External"/><Relationship Id="rId35" Type="http://schemas.openxmlformats.org/officeDocument/2006/relationships/hyperlink" Target="http://feluton.hu/" TargetMode="External"/><Relationship Id="rId43" Type="http://schemas.openxmlformats.org/officeDocument/2006/relationships/hyperlink" Target="https://www.webbeteg.hu/cikkek/jogi_esetek/1352/a-csaladsegito-szolgalatok" TargetMode="External"/><Relationship Id="rId8" Type="http://schemas.openxmlformats.org/officeDocument/2006/relationships/hyperlink" Target="https://www.bethesda.hu/ambulancia/kamasz-szakasz-kognitiv-viselkedesterapias-gyermekkozpont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adaskert.hu/" TargetMode="External"/><Relationship Id="rId17" Type="http://schemas.openxmlformats.org/officeDocument/2006/relationships/hyperlink" Target="https://www.tunderhegy.hu/" TargetMode="External"/><Relationship Id="rId25" Type="http://schemas.openxmlformats.org/officeDocument/2006/relationships/hyperlink" Target="https://fpsz.hu/" TargetMode="External"/><Relationship Id="rId33" Type="http://schemas.openxmlformats.org/officeDocument/2006/relationships/hyperlink" Target="http://kekpont.hu/" TargetMode="External"/><Relationship Id="rId38" Type="http://schemas.openxmlformats.org/officeDocument/2006/relationships/hyperlink" Target="https://hintalovon.hu/" TargetMode="External"/><Relationship Id="rId20" Type="http://schemas.openxmlformats.org/officeDocument/2006/relationships/hyperlink" Target="https://semmelweis.hu/pszichiatria/bemutatkozas/igazgatoi-koszonto/" TargetMode="External"/><Relationship Id="rId41" Type="http://schemas.openxmlformats.org/officeDocument/2006/relationships/hyperlink" Target="https://www.hischool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1245</Words>
  <Characters>8592</Characters>
  <Application>Microsoft Office Word</Application>
  <DocSecurity>0</DocSecurity>
  <Lines>71</Lines>
  <Paragraphs>19</Paragraphs>
  <ScaleCrop>false</ScaleCrop>
  <Company/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</dc:creator>
  <cp:keywords/>
  <dc:description/>
  <cp:lastModifiedBy>Kriszti</cp:lastModifiedBy>
  <cp:revision>4</cp:revision>
  <dcterms:created xsi:type="dcterms:W3CDTF">2026-08-26T07:31:00Z</dcterms:created>
  <dcterms:modified xsi:type="dcterms:W3CDTF">2026-08-26T07:40:00Z</dcterms:modified>
</cp:coreProperties>
</file>